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65" w:rsidRPr="00913365" w:rsidRDefault="00913365" w:rsidP="00913365">
      <w:r w:rsidRPr="00913365">
        <w:rPr>
          <w:b/>
          <w:bCs/>
        </w:rPr>
        <w:t>АДМИНИСТРАЦИЯ</w:t>
      </w:r>
    </w:p>
    <w:p w:rsidR="00913365" w:rsidRPr="00913365" w:rsidRDefault="00913365" w:rsidP="00913365">
      <w:r w:rsidRPr="00913365">
        <w:rPr>
          <w:b/>
          <w:bCs/>
        </w:rPr>
        <w:t> КОНДРАТОВСКОГО СЕЛЬСОВЕТА</w:t>
      </w:r>
    </w:p>
    <w:p w:rsidR="00913365" w:rsidRPr="00913365" w:rsidRDefault="00913365" w:rsidP="00913365">
      <w:r w:rsidRPr="00913365">
        <w:rPr>
          <w:b/>
          <w:bCs/>
        </w:rPr>
        <w:t>БЕЛОВСКОГО РАЙОНА</w:t>
      </w:r>
    </w:p>
    <w:p w:rsidR="00913365" w:rsidRPr="00913365" w:rsidRDefault="00913365" w:rsidP="00913365">
      <w:r w:rsidRPr="00913365">
        <w:rPr>
          <w:b/>
          <w:bCs/>
        </w:rPr>
        <w:t>КУРСКОЙ ОБЛАСТИ</w:t>
      </w:r>
    </w:p>
    <w:p w:rsidR="00913365" w:rsidRPr="00913365" w:rsidRDefault="00913365" w:rsidP="00913365">
      <w:r w:rsidRPr="00913365">
        <w:rPr>
          <w:b/>
          <w:bCs/>
        </w:rPr>
        <w:t> </w:t>
      </w:r>
    </w:p>
    <w:p w:rsidR="00913365" w:rsidRPr="00913365" w:rsidRDefault="00913365" w:rsidP="00913365">
      <w:r w:rsidRPr="00913365">
        <w:rPr>
          <w:b/>
          <w:bCs/>
        </w:rPr>
        <w:t>РАСПОРЯЖЕНИЕ</w:t>
      </w:r>
    </w:p>
    <w:p w:rsidR="00913365" w:rsidRPr="00913365" w:rsidRDefault="00913365" w:rsidP="00913365">
      <w:r w:rsidRPr="00913365">
        <w:rPr>
          <w:b/>
          <w:bCs/>
        </w:rPr>
        <w:t> </w:t>
      </w:r>
    </w:p>
    <w:p w:rsidR="00913365" w:rsidRPr="00913365" w:rsidRDefault="00913365" w:rsidP="00913365">
      <w:r w:rsidRPr="00913365">
        <w:rPr>
          <w:b/>
          <w:bCs/>
        </w:rPr>
        <w:t>04 октября 2024 года   № 17-Р</w:t>
      </w:r>
    </w:p>
    <w:p w:rsidR="00913365" w:rsidRPr="00913365" w:rsidRDefault="00913365" w:rsidP="00913365">
      <w:r w:rsidRPr="00913365">
        <w:rPr>
          <w:b/>
          <w:bCs/>
        </w:rPr>
        <w:t> </w:t>
      </w:r>
    </w:p>
    <w:p w:rsidR="00913365" w:rsidRPr="00913365" w:rsidRDefault="00913365" w:rsidP="00913365">
      <w:r w:rsidRPr="00913365">
        <w:rPr>
          <w:b/>
          <w:bCs/>
        </w:rPr>
        <w:t>Об утверждении методики прогнозирования налоговых и неналоговых доходов местного бюджета на 2025-2027 годы</w:t>
      </w:r>
    </w:p>
    <w:p w:rsidR="00913365" w:rsidRPr="00913365" w:rsidRDefault="00913365" w:rsidP="00913365">
      <w:r w:rsidRPr="00913365">
        <w:t>В целях повышения  качества бюджетного процесса и обеспечения сбалансированности и устойчивости местного бюджета:</w:t>
      </w:r>
    </w:p>
    <w:p w:rsidR="00913365" w:rsidRPr="00913365" w:rsidRDefault="00913365" w:rsidP="00913365">
      <w:r w:rsidRPr="00913365">
        <w:t>1. Утвердить прилагаемую методику прогнозирования налоговых и неналоговых доходов местного бюджета на 2025-2027 годы.</w:t>
      </w:r>
    </w:p>
    <w:p w:rsidR="00913365" w:rsidRPr="00913365" w:rsidRDefault="00913365" w:rsidP="00913365">
      <w:r w:rsidRPr="00913365">
        <w:t>2. Начальнику отдела бухгалтерского учета и отчетности – главному бухгалтеру Администрации Кондратовского сельсовета Беловского района Курской области Бабичевой Н.А. осуществить прогнозирование доходов местного на 2025-2027 годы в соответствии с утвержденной методикой.</w:t>
      </w:r>
    </w:p>
    <w:p w:rsidR="00913365" w:rsidRPr="00913365" w:rsidRDefault="00913365" w:rsidP="00913365">
      <w:r w:rsidRPr="00913365">
        <w:t>3. Контроль за исполнением настоящего распоряжения возложить на начальника отдела бухгалтерского учета и отчетности – главного бухгалтера Бабичеву Н.А</w:t>
      </w:r>
    </w:p>
    <w:p w:rsidR="00913365" w:rsidRPr="00913365" w:rsidRDefault="00913365" w:rsidP="00913365">
      <w:r w:rsidRPr="00913365">
        <w:t>4. Распоряжение вступает в силу с момента его подписания.</w:t>
      </w:r>
    </w:p>
    <w:p w:rsidR="00913365" w:rsidRPr="00913365" w:rsidRDefault="00913365" w:rsidP="00913365">
      <w:r w:rsidRPr="00913365">
        <w:t>Глава  Кондратовского сельсовета</w:t>
      </w:r>
    </w:p>
    <w:p w:rsidR="00913365" w:rsidRPr="00913365" w:rsidRDefault="00913365" w:rsidP="00913365">
      <w:r w:rsidRPr="00913365">
        <w:t>Беловского района                                                                                                           В.М.Лукьянов</w:t>
      </w:r>
    </w:p>
    <w:p w:rsidR="00913365" w:rsidRPr="00913365" w:rsidRDefault="00913365" w:rsidP="00913365">
      <w:r w:rsidRPr="00913365">
        <w:t>                                                                              Утверждена</w:t>
      </w:r>
    </w:p>
    <w:p w:rsidR="00913365" w:rsidRPr="00913365" w:rsidRDefault="00913365" w:rsidP="00913365">
      <w:r w:rsidRPr="00913365">
        <w:t>распоряжением Администрации</w:t>
      </w:r>
    </w:p>
    <w:p w:rsidR="00913365" w:rsidRPr="00913365" w:rsidRDefault="00913365" w:rsidP="00913365">
      <w:r w:rsidRPr="00913365">
        <w:t>Кондратовского сельсовета</w:t>
      </w:r>
    </w:p>
    <w:p w:rsidR="00913365" w:rsidRPr="00913365" w:rsidRDefault="00913365" w:rsidP="00913365">
      <w:r w:rsidRPr="00913365">
        <w:t>Беловского района Курской области</w:t>
      </w:r>
    </w:p>
    <w:p w:rsidR="00913365" w:rsidRPr="00913365" w:rsidRDefault="00913365" w:rsidP="00913365">
      <w:r w:rsidRPr="00913365">
        <w:t>« Об утверждении методики прогнозирования</w:t>
      </w:r>
    </w:p>
    <w:p w:rsidR="00913365" w:rsidRPr="00913365" w:rsidRDefault="00913365" w:rsidP="00913365">
      <w:r w:rsidRPr="00913365">
        <w:t>налоговых и неналоговых доходов</w:t>
      </w:r>
    </w:p>
    <w:p w:rsidR="00913365" w:rsidRPr="00913365" w:rsidRDefault="00913365" w:rsidP="00913365">
      <w:r w:rsidRPr="00913365">
        <w:t>местного бюджета на 2025-2027 годы</w:t>
      </w:r>
    </w:p>
    <w:p w:rsidR="00913365" w:rsidRPr="00913365" w:rsidRDefault="00913365" w:rsidP="00913365">
      <w:r w:rsidRPr="00913365">
        <w:t>№17-Р от 04.10.2024 г.</w:t>
      </w:r>
    </w:p>
    <w:p w:rsidR="00913365" w:rsidRPr="00913365" w:rsidRDefault="00913365" w:rsidP="00913365">
      <w:r w:rsidRPr="00913365">
        <w:t>                                                                  </w:t>
      </w:r>
    </w:p>
    <w:p w:rsidR="00913365" w:rsidRPr="00913365" w:rsidRDefault="00913365" w:rsidP="00913365">
      <w:r w:rsidRPr="00913365">
        <w:rPr>
          <w:b/>
          <w:bCs/>
        </w:rPr>
        <w:t>Методика</w:t>
      </w:r>
    </w:p>
    <w:p w:rsidR="00913365" w:rsidRPr="00913365" w:rsidRDefault="00913365" w:rsidP="00913365">
      <w:r w:rsidRPr="00913365">
        <w:rPr>
          <w:b/>
          <w:bCs/>
        </w:rPr>
        <w:t>прогнозирования налоговых и неналоговых доходов местного бюджета на</w:t>
      </w:r>
      <w:r w:rsidRPr="00913365">
        <w:t> </w:t>
      </w:r>
      <w:r w:rsidRPr="00913365">
        <w:rPr>
          <w:b/>
          <w:bCs/>
        </w:rPr>
        <w:t>2025 год и на плановый период 2026 и 2027 годов.</w:t>
      </w:r>
    </w:p>
    <w:p w:rsidR="00913365" w:rsidRPr="00913365" w:rsidRDefault="00913365" w:rsidP="00913365">
      <w:r w:rsidRPr="00913365">
        <w:rPr>
          <w:b/>
          <w:bCs/>
        </w:rPr>
        <w:t> </w:t>
      </w:r>
    </w:p>
    <w:p w:rsidR="00913365" w:rsidRPr="00913365" w:rsidRDefault="00913365" w:rsidP="00913365">
      <w:r w:rsidRPr="00913365">
        <w:t>Доходная база бюджета муниципального образования «Кондратовский сельсовет» Беловского района Курской области на 2025 – 2027 годы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 муниципального образования.</w:t>
      </w:r>
    </w:p>
    <w:p w:rsidR="00913365" w:rsidRPr="00913365" w:rsidRDefault="00913365" w:rsidP="00913365">
      <w:r w:rsidRPr="00913365">
        <w:t>Прогнозирование осуществляется отдельно по каждому виду налога или по муниципальному образованию.</w:t>
      </w:r>
    </w:p>
    <w:p w:rsidR="00913365" w:rsidRPr="00913365" w:rsidRDefault="00913365" w:rsidP="00913365">
      <w:r w:rsidRPr="00913365">
        <w:rPr>
          <w:b/>
          <w:bCs/>
        </w:rPr>
        <w:t>Налог на доходы физических лиц (код 1 01 02000 01 0000 110)</w:t>
      </w:r>
    </w:p>
    <w:p w:rsidR="00913365" w:rsidRPr="00913365" w:rsidRDefault="00913365" w:rsidP="00913365">
      <w:r w:rsidRPr="00913365">
        <w:t>Прогноз налога на доходы физических лиц в 2025 - 2027 годах учитывается на основании сведений главного администратора налоговых доходов бюджета - УФНС России по Курской области.</w:t>
      </w:r>
    </w:p>
    <w:p w:rsidR="00913365" w:rsidRPr="00913365" w:rsidRDefault="00913365" w:rsidP="00913365">
      <w:r w:rsidRPr="00913365">
        <w:t>Для расчёта налога на доходы физических лиц использованы показатели:</w:t>
      </w:r>
    </w:p>
    <w:p w:rsidR="00913365" w:rsidRPr="00913365" w:rsidRDefault="00913365" w:rsidP="00913365">
      <w:pPr>
        <w:numPr>
          <w:ilvl w:val="0"/>
          <w:numId w:val="1"/>
        </w:numPr>
      </w:pPr>
      <w:r w:rsidRPr="00913365">
        <w:t>прогноза социально-экономического развития Курской области на очередной финансовый год и плановый период (фонд заработной платы, темп роста среднемесячной заработной платы), представленные Министерством экономического развития Курской области;</w:t>
      </w:r>
    </w:p>
    <w:p w:rsidR="00913365" w:rsidRPr="00913365" w:rsidRDefault="00913365" w:rsidP="00913365">
      <w:pPr>
        <w:numPr>
          <w:ilvl w:val="0"/>
          <w:numId w:val="1"/>
        </w:numPr>
      </w:pPr>
      <w:r w:rsidRPr="00913365">
        <w:t>динамики налоговой базы по налогу согласно данным отчёта по форме № 5-НДФЛ «Отчет о налоговой базе и структуре начислений по налогу на доходы физических лиц, удерживаемому налоговыми агентами», сложившейся за предыдущие периоды;</w:t>
      </w:r>
    </w:p>
    <w:p w:rsidR="00913365" w:rsidRPr="00913365" w:rsidRDefault="00913365" w:rsidP="00913365">
      <w:pPr>
        <w:numPr>
          <w:ilvl w:val="0"/>
          <w:numId w:val="1"/>
        </w:numPr>
      </w:pPr>
      <w:r w:rsidRPr="00913365">
        <w:t>динамики налоговой базы по налогу согласно данным отчёта по форме № 7-НДФЛ «Отчет о налоговой базе и структуре начислений по расчету сумм налога на доходы физических лиц, исчисленных и удержанных налоговым агентом», сложившейся за предыдущие периоды;</w:t>
      </w:r>
    </w:p>
    <w:p w:rsidR="00913365" w:rsidRPr="00913365" w:rsidRDefault="00913365" w:rsidP="00913365">
      <w:pPr>
        <w:numPr>
          <w:ilvl w:val="0"/>
          <w:numId w:val="1"/>
        </w:numPr>
      </w:pPr>
      <w:r w:rsidRPr="00913365">
        <w:t>динамики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913365" w:rsidRPr="00913365" w:rsidRDefault="00913365" w:rsidP="00913365">
      <w:pPr>
        <w:numPr>
          <w:ilvl w:val="0"/>
          <w:numId w:val="1"/>
        </w:numPr>
      </w:pPr>
      <w:r w:rsidRPr="00913365">
        <w:t>динамики налоговых вычетов по налогу по форме 1-ДДК «Отчет о декларировании доходов физическими лицами».</w:t>
      </w:r>
    </w:p>
    <w:p w:rsidR="00913365" w:rsidRPr="00913365" w:rsidRDefault="00913365" w:rsidP="00913365">
      <w:r w:rsidRPr="00913365">
        <w:t>Единый сельскохозяйственный налог (код 1 05 03010 01 0000 110)</w:t>
      </w:r>
    </w:p>
    <w:p w:rsidR="00913365" w:rsidRPr="00913365" w:rsidRDefault="00913365" w:rsidP="00913365">
      <w:r w:rsidRPr="00913365">
        <w:t>Прогноз поступлений налога в 2025 - 2027 годах учитывается на основании данных УФНС России по Курской области, рассчитанных с применением ежегодных индексов-дефляторов цен сельскохозяйственной продукции.</w:t>
      </w:r>
    </w:p>
    <w:p w:rsidR="00913365" w:rsidRPr="00913365" w:rsidRDefault="00913365" w:rsidP="00913365">
      <w:r w:rsidRPr="00913365">
        <w:rPr>
          <w:b/>
          <w:bCs/>
        </w:rPr>
        <w:lastRenderedPageBreak/>
        <w:t>Налог на имущество физических лиц</w:t>
      </w:r>
      <w:r w:rsidRPr="00913365">
        <w:t> (код 1 06 01000 00 0000 110)</w:t>
      </w:r>
    </w:p>
    <w:p w:rsidR="00913365" w:rsidRPr="00913365" w:rsidRDefault="00913365" w:rsidP="00913365">
      <w:r w:rsidRPr="00913365">
        <w:t>Поступление налога на имущество физических лиц в 2025 - 2027 годах учитывается на основании сведений главного администратора доходов бюджета - УФНС России по Курской области, рассчитанных на основании данных о налоговой базе, сложившийся в прошлых периодах, с использованием расчетных ставок и уровня собираемости, исходя из кадастровой стоимости объектов налогообложения.</w:t>
      </w:r>
    </w:p>
    <w:p w:rsidR="00913365" w:rsidRPr="00913365" w:rsidRDefault="00913365" w:rsidP="00913365">
      <w:r w:rsidRPr="00913365">
        <w:rPr>
          <w:b/>
          <w:bCs/>
        </w:rPr>
        <w:t>Земельный налог</w:t>
      </w:r>
      <w:r w:rsidRPr="00913365">
        <w:t> (код 1 06 06000 00 0000 110)</w:t>
      </w:r>
    </w:p>
    <w:p w:rsidR="00913365" w:rsidRPr="00913365" w:rsidRDefault="00913365" w:rsidP="00913365">
      <w:r w:rsidRPr="00913365">
        <w:t>Прогноз поступлений налога в 2025 - 2027 годах учитывается на основании сведений главного администратора доходов бюджета - УФНС России по Курской области с использованием показателей налоговой базы и налоговой ставки, а также других показателей (уровень переходящих платежей, уровень собираемости и др.).</w:t>
      </w:r>
    </w:p>
    <w:p w:rsidR="00913365" w:rsidRPr="00913365" w:rsidRDefault="00913365" w:rsidP="00913365">
      <w:r w:rsidRPr="00913365">
        <w:rPr>
          <w:b/>
          <w:bCs/>
        </w:rPr>
        <w:t>Доходы, получаемые в виде арендной платы за земли после разграничения государственной собственности на землю, а также средства от 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</w:r>
      <w:r w:rsidRPr="00913365">
        <w:t> (коды 1 11 05024 04 0000 120; 1 11 05025 05 0000 120; 1 11 05025 10 0000 120; 1 11 05025 13 0000 120)</w:t>
      </w:r>
    </w:p>
    <w:p w:rsidR="00913365" w:rsidRPr="00913365" w:rsidRDefault="00913365" w:rsidP="00913365">
      <w:r w:rsidRPr="00913365">
        <w:t>Поступление арендной платы за земли на 2025 - 2027 годы прогнозируется на уровне ожидаемого поступления доходов в 2024 году.</w:t>
      </w:r>
    </w:p>
    <w:p w:rsidR="00913365" w:rsidRPr="00913365" w:rsidRDefault="00913365" w:rsidP="00913365">
      <w:r w:rsidRPr="00913365">
        <w:t>Ожидаемое поступление в 2024 году рассчитывается исходя из фактического поступления доходов во 2 полугодии 2023 года и в 1 полугодии 2024 года.</w:t>
      </w:r>
    </w:p>
    <w:p w:rsidR="00913365" w:rsidRPr="00913365" w:rsidRDefault="00913365" w:rsidP="00913365">
      <w:r w:rsidRPr="00913365">
        <w:t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период.</w:t>
      </w:r>
    </w:p>
    <w:p w:rsidR="00913365" w:rsidRPr="00913365" w:rsidRDefault="00913365" w:rsidP="00913365">
      <w:r w:rsidRPr="00913365">
        <w:rPr>
          <w:b/>
          <w:bCs/>
        </w:rPr>
        <w:t> </w:t>
      </w:r>
    </w:p>
    <w:p w:rsidR="00913365" w:rsidRPr="00913365" w:rsidRDefault="00913365" w:rsidP="00913365">
      <w:r w:rsidRPr="00913365">
        <w:rPr>
          <w:b/>
          <w:bCs/>
        </w:rPr>
        <w:t>Доходы от сдачи в аренду имущества.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 </w:t>
      </w:r>
      <w:r w:rsidRPr="00913365">
        <w:t>(код 1 11 05030 00 0000120)</w:t>
      </w:r>
    </w:p>
    <w:p w:rsidR="00913365" w:rsidRPr="00913365" w:rsidRDefault="00913365" w:rsidP="00913365">
      <w:r w:rsidRPr="00913365">
        <w:t>Поступление доходов в местные бюджеты в 2025-2027 годах (коды 1 11</w:t>
      </w:r>
    </w:p>
    <w:p w:rsidR="00913365" w:rsidRPr="00913365" w:rsidRDefault="00913365" w:rsidP="00913365">
      <w:r w:rsidRPr="00913365">
        <w:t>05034 04 0000 120, 1 11 05034 05 0000 120, 1 11 05034 10 0000 120, 1 11</w:t>
      </w:r>
    </w:p>
    <w:p w:rsidR="00913365" w:rsidRPr="00913365" w:rsidRDefault="00913365" w:rsidP="00913365">
      <w:r w:rsidRPr="00913365">
        <w:t>05034 13 0000 120) прогнозируется на уровне ожидаемого поступления в 2024 году.</w:t>
      </w:r>
    </w:p>
    <w:p w:rsidR="00913365" w:rsidRPr="00913365" w:rsidRDefault="00913365" w:rsidP="00913365">
      <w:r w:rsidRPr="00913365">
        <w:t>Ожидаемое поступление в 2024 году рассчитывается исходя из фактического поступления доходов в 2023 году с учетом фактических поступлений в 1 полугодии 2024 года. В случае превышения фактических поступление 1 полугодия 2024 года над фактическими поступлениями доходов в 2023 году, в расчет принимается фактическое поступление доходов в первом полугодии 2024 года.</w:t>
      </w:r>
    </w:p>
    <w:p w:rsidR="00913365" w:rsidRPr="00913365" w:rsidRDefault="00913365" w:rsidP="00913365">
      <w:r w:rsidRPr="00913365">
        <w:t>В связи с резким ухудшением оперативной обстановки в результате возросшей активности вооруженных сил Украины и введением режима контртеррористической операции поступление сумм доходов по указанным кодам в 2025-2027 годах в местные бюджеты муниципального Беловского района и поселений не планируется.</w:t>
      </w:r>
    </w:p>
    <w:p w:rsidR="00913365" w:rsidRPr="00913365" w:rsidRDefault="00913365" w:rsidP="00913365">
      <w:r w:rsidRPr="00913365">
        <w:t>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период.</w:t>
      </w:r>
    </w:p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C6AF7"/>
    <w:multiLevelType w:val="multilevel"/>
    <w:tmpl w:val="BECA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9D"/>
    <w:rsid w:val="001D241F"/>
    <w:rsid w:val="005E247F"/>
    <w:rsid w:val="00913365"/>
    <w:rsid w:val="00A7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2025-01-24T17:39:00Z</dcterms:created>
  <dcterms:modified xsi:type="dcterms:W3CDTF">2025-01-24T17:39:00Z</dcterms:modified>
</cp:coreProperties>
</file>